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080" w:rsidRPr="00EE0EC4" w:rsidRDefault="00515080" w:rsidP="0051508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E0EC4">
        <w:rPr>
          <w:rFonts w:ascii="Times New Roman" w:hAnsi="Times New Roman" w:cs="Times New Roman"/>
          <w:b/>
          <w:iCs/>
          <w:u w:val="single"/>
        </w:rPr>
        <w:t xml:space="preserve">ПРИВАТНЕ АКЦІОНЕРНЕ ТОВАРИСТВО </w:t>
      </w:r>
      <w:r w:rsidRPr="00EE0EC4">
        <w:rPr>
          <w:rFonts w:ascii="Times New Roman" w:hAnsi="Times New Roman" w:cs="Times New Roman"/>
          <w:b/>
          <w:u w:val="single"/>
        </w:rPr>
        <w:t>«</w:t>
      </w:r>
      <w:r w:rsidR="00E02C7D">
        <w:rPr>
          <w:rFonts w:ascii="Times New Roman" w:hAnsi="Times New Roman" w:cs="Times New Roman"/>
          <w:b/>
          <w:u w:val="single"/>
          <w:lang w:val="uk-UA"/>
        </w:rPr>
        <w:t>КАТП-1028</w:t>
      </w:r>
      <w:r w:rsidRPr="00EE0EC4">
        <w:rPr>
          <w:rFonts w:ascii="Times New Roman" w:hAnsi="Times New Roman" w:cs="Times New Roman"/>
          <w:b/>
          <w:u w:val="single"/>
        </w:rPr>
        <w:t>»</w:t>
      </w:r>
    </w:p>
    <w:p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uk-UA" w:eastAsia="ru-RU"/>
        </w:rPr>
        <w:t xml:space="preserve">(ідентифікаційний код юридичної особи – </w:t>
      </w:r>
      <w:r w:rsidR="00E02C7D" w:rsidRPr="00E02C7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05447639</w:t>
      </w: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)</w:t>
      </w:r>
      <w:r w:rsidR="0007719F"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</w:p>
    <w:p w:rsidR="00A15EB8" w:rsidRPr="00AF3621" w:rsidRDefault="00A15EB8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val="uk-UA" w:eastAsia="ru-RU"/>
        </w:rPr>
      </w:pPr>
    </w:p>
    <w:p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БЮЛЕТЕНЬ</w:t>
      </w:r>
      <w:r w:rsidR="005C0E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№1</w:t>
      </w:r>
    </w:p>
    <w:p w:rsidR="0007719F" w:rsidRPr="00EE0EC4" w:rsidRDefault="00515080" w:rsidP="005150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</w:pP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для голосування на річних загальних зборах, які проводяться дистанційно «</w:t>
      </w:r>
      <w:r w:rsidR="005C0E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18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» </w:t>
      </w:r>
      <w:r w:rsidR="00E02C7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квітня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</w:t>
      </w:r>
      <w:r w:rsidR="005C0E4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>2024</w:t>
      </w:r>
      <w:r w:rsidRPr="00EE0EC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 w:eastAsia="ru-RU"/>
        </w:rPr>
        <w:t xml:space="preserve"> року</w:t>
      </w:r>
    </w:p>
    <w:p w:rsidR="008274F5" w:rsidRPr="00EE0EC4" w:rsidRDefault="00515080" w:rsidP="00E02C7D">
      <w:pPr>
        <w:spacing w:after="120" w:line="240" w:lineRule="auto"/>
        <w:jc w:val="center"/>
        <w:rPr>
          <w:rFonts w:ascii="Times New Roman" w:hAnsi="Times New Roman" w:cs="Times New Roman"/>
          <w:sz w:val="20"/>
          <w:szCs w:val="20"/>
          <w:lang w:val="uk-UA"/>
        </w:rPr>
      </w:pP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(голосування на річних загальних зборах ПрАТ «</w:t>
      </w:r>
      <w:r w:rsidR="00E02C7D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КАТП-1028</w:t>
      </w:r>
      <w:r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»</w:t>
      </w:r>
      <w:r w:rsidR="008274F5" w:rsidRPr="00EE0EC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>розпочинається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 xml:space="preserve"> з 11:00 години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«</w:t>
      </w:r>
      <w:r w:rsidR="005C0E40">
        <w:rPr>
          <w:rFonts w:ascii="Times New Roman" w:hAnsi="Times New Roman" w:cs="Times New Roman"/>
          <w:sz w:val="20"/>
          <w:szCs w:val="20"/>
          <w:lang w:val="uk-UA"/>
        </w:rPr>
        <w:t>02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»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>квітня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C0E40">
        <w:rPr>
          <w:rFonts w:ascii="Times New Roman" w:hAnsi="Times New Roman" w:cs="Times New Roman"/>
          <w:sz w:val="20"/>
          <w:szCs w:val="20"/>
          <w:lang w:val="uk-UA"/>
        </w:rPr>
        <w:t>2024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 xml:space="preserve">року 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>та завершується о 18 годині «</w:t>
      </w:r>
      <w:r w:rsidR="005C0E40">
        <w:rPr>
          <w:rFonts w:ascii="Times New Roman" w:hAnsi="Times New Roman" w:cs="Times New Roman"/>
          <w:sz w:val="20"/>
          <w:szCs w:val="20"/>
          <w:lang w:val="uk-UA"/>
        </w:rPr>
        <w:t>18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»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>квітня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5C0E40">
        <w:rPr>
          <w:rFonts w:ascii="Times New Roman" w:hAnsi="Times New Roman" w:cs="Times New Roman"/>
          <w:sz w:val="20"/>
          <w:szCs w:val="20"/>
          <w:lang w:val="uk-UA"/>
        </w:rPr>
        <w:t>2024</w:t>
      </w:r>
      <w:r w:rsidR="008274F5" w:rsidRPr="00EE0EC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02C7D">
        <w:rPr>
          <w:rFonts w:ascii="Times New Roman" w:hAnsi="Times New Roman" w:cs="Times New Roman"/>
          <w:sz w:val="20"/>
          <w:szCs w:val="20"/>
          <w:lang w:val="uk-UA"/>
        </w:rPr>
        <w:t>року)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098"/>
        <w:gridCol w:w="4244"/>
      </w:tblGrid>
      <w:tr w:rsidR="00515080" w:rsidRPr="00EE0EC4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15080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Дата проведення річних загальних зборів: 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6739F8" w:rsidRDefault="008274F5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ru-RU"/>
              </w:rPr>
            </w:pPr>
            <w:r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«</w:t>
            </w:r>
            <w:r w:rsidR="005C0E40"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18</w:t>
            </w:r>
            <w:r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» </w:t>
            </w:r>
            <w:r w:rsidR="006B0073"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квітня</w:t>
            </w:r>
            <w:r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5C0E40"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2024</w:t>
            </w:r>
            <w:r w:rsidRPr="006739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 xml:space="preserve"> року</w:t>
            </w:r>
          </w:p>
        </w:tc>
      </w:tr>
      <w:tr w:rsidR="00515080" w:rsidRPr="00EE0EC4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15080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Дата заповнення бюлетеня акціонером</w:t>
            </w:r>
            <w:r w:rsidR="00D4248F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(представником акціонера):</w:t>
            </w:r>
          </w:p>
        </w:tc>
        <w:tc>
          <w:tcPr>
            <w:tcW w:w="4244" w:type="dxa"/>
            <w:vAlign w:val="center"/>
            <w:hideMark/>
          </w:tcPr>
          <w:p w:rsidR="00515080" w:rsidRPr="003F01BB" w:rsidRDefault="00515080" w:rsidP="00D424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098"/>
        <w:gridCol w:w="4253"/>
      </w:tblGrid>
      <w:tr w:rsidR="00A15EB8" w:rsidRPr="00EE0EC4" w:rsidTr="00A15EB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15EB8" w:rsidRPr="00EE0EC4" w:rsidRDefault="00A15EB8" w:rsidP="00A15E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акціонера:</w:t>
            </w:r>
          </w:p>
        </w:tc>
      </w:tr>
      <w:tr w:rsidR="004F23FD" w:rsidRPr="00EE0EC4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3FD" w:rsidRPr="00EE0EC4" w:rsidRDefault="004F23FD" w:rsidP="004F2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Прізвище, ім’я та по батькові/Найменування акціонера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621" w:rsidRPr="00D90B65" w:rsidRDefault="00AF3621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4F23FD" w:rsidRPr="00D90B65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3FD" w:rsidRPr="00EE0EC4" w:rsidRDefault="004F23FD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Назва, серія (за наявності), номер, дата видачі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документа, що посвідчує особу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фізичної особи)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FD" w:rsidRPr="00D90B65" w:rsidRDefault="004F23FD" w:rsidP="00D90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4F23FD" w:rsidRPr="00EE0EC4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23FD" w:rsidRPr="00EE0EC4" w:rsidRDefault="004F23FD" w:rsidP="00AF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Реєстраційний номер облікової картки платника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акціонера–фізичної особи (за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наявності))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</w:t>
            </w:r>
            <w:r w:rsidR="00AF3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ідентифікаційний код юридичної особи (код в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ЄДР)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або реєстраційний номер з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торговельного, судового або банківського реєстру</w:t>
            </w:r>
            <w:r w:rsidR="00C80AD8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країни реєстрації юридичної особи–акціонера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юридичних осіб зареєстрованих поза територією</w:t>
            </w:r>
            <w:r w:rsidR="00C80AD8"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України)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3FD" w:rsidRPr="00EE0EC4" w:rsidRDefault="004F23FD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:rsidR="00515080" w:rsidRPr="00AF3621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098"/>
        <w:gridCol w:w="4253"/>
      </w:tblGrid>
      <w:tr w:rsidR="00A15EB8" w:rsidRPr="00EE0EC4" w:rsidTr="00A15EB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15EB8" w:rsidRPr="00EE0EC4" w:rsidRDefault="00A15EB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Реквізити представника акціонера (за наявності):</w:t>
            </w:r>
          </w:p>
        </w:tc>
      </w:tr>
      <w:tr w:rsidR="00C80AD8" w:rsidRPr="00EE0EC4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Прізвище, ім’я та по батькові/Найменування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(а також ім’я фізичної особи – представника юридичної особи – представника акціонера (за наявності))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D8" w:rsidRPr="00EE0EC4" w:rsidRDefault="00C80AD8" w:rsidP="00C80A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Назва, серія (за наявності), номер, дата видачі документа, що посвідчує особу представника акціонера або особу представника юридичної особи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фізичної особи)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A733EB" w:rsidRPr="00EE0EC4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B" w:rsidRPr="00EE0EC4" w:rsidRDefault="00A733EB" w:rsidP="007B4E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Реєстраційний номер облікової картки платника податків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представника акціонера – фізичної особи (за наявності) або для фізичної особи – представника юридичної особи – представника акціонера (за наявності)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та за наявності ідентифікаційний код юридичної особи (код в ЄДР) – представника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(для юридичних осіб зареєстрованих в Україні)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або реєстраційний номер з торговельного, судового або банківського реєстру країни реєстрації юридичної особи –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(для юридичних осіб зареєстрованих поза територією України))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3EB" w:rsidRPr="00EE0EC4" w:rsidRDefault="00A733EB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C80AD8" w:rsidRPr="00EE0EC4" w:rsidTr="00AF3621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AD8" w:rsidRPr="00EE0EC4" w:rsidRDefault="00A733EB" w:rsidP="00A733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Документ на підставі якого діє представник акціонера </w:t>
            </w: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(дата видачі, строк дії та номер)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AD8" w:rsidRPr="00EE0EC4" w:rsidRDefault="00C80AD8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:rsidR="008E4BF8" w:rsidRPr="00EE0EC4" w:rsidRDefault="008E4BF8" w:rsidP="008E4BF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tbl>
      <w:tblPr>
        <w:tblW w:w="93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5670"/>
      </w:tblGrid>
      <w:tr w:rsidR="000B11AF" w:rsidRPr="00EE0EC4" w:rsidTr="00AF3621">
        <w:tc>
          <w:tcPr>
            <w:tcW w:w="93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B11AF" w:rsidRPr="00EE0EC4" w:rsidRDefault="000B11AF" w:rsidP="005150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Кількість голосів, що належать акціонеру:</w:t>
            </w:r>
          </w:p>
        </w:tc>
      </w:tr>
      <w:tr w:rsidR="000B11AF" w:rsidRPr="00EE0EC4" w:rsidTr="00AF3621"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11AF" w:rsidRPr="00DB5B91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F" w:rsidRPr="00564196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0B11AF" w:rsidRPr="00EE0EC4" w:rsidTr="00AF3621">
        <w:tc>
          <w:tcPr>
            <w:tcW w:w="368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B11AF" w:rsidRPr="00EE0EC4" w:rsidRDefault="000B11AF" w:rsidP="00AF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прописом)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0B11AF" w:rsidRPr="00EE0EC4" w:rsidTr="00AF3621">
        <w:tc>
          <w:tcPr>
            <w:tcW w:w="368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1AF" w:rsidRPr="00EE0EC4" w:rsidRDefault="000B11AF" w:rsidP="000B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0B11AF" w:rsidRPr="00EE0EC4" w:rsidTr="00AF3621">
        <w:tc>
          <w:tcPr>
            <w:tcW w:w="3681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11AF" w:rsidRPr="00EE0EC4" w:rsidRDefault="000B11AF" w:rsidP="000B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F" w:rsidRPr="00EE0EC4" w:rsidRDefault="000B11AF" w:rsidP="007B4E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0B11AF" w:rsidRPr="00EE0EC4" w:rsidTr="00AF3621">
        <w:tc>
          <w:tcPr>
            <w:tcW w:w="3681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1AF" w:rsidRPr="00EE0EC4" w:rsidRDefault="000B11AF" w:rsidP="000B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1AF" w:rsidRPr="00EE0EC4" w:rsidRDefault="000B11AF" w:rsidP="000B11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uk-UA" w:eastAsia="ru-RU"/>
              </w:rPr>
              <w:t>(кількість голосів числом)</w:t>
            </w:r>
          </w:p>
        </w:tc>
      </w:tr>
    </w:tbl>
    <w:p w:rsidR="00AF3621" w:rsidRDefault="00AF3621" w:rsidP="00AF362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:rsidR="004E433C" w:rsidRDefault="004E433C" w:rsidP="00AF3621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:rsidR="00253BD9" w:rsidRPr="009B2A3B" w:rsidRDefault="00253BD9" w:rsidP="00253BD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val="uk-UA" w:eastAsia="ru-RU"/>
        </w:rPr>
      </w:pPr>
    </w:p>
    <w:tbl>
      <w:tblPr>
        <w:tblStyle w:val="a6"/>
        <w:tblW w:w="0" w:type="auto"/>
        <w:tblLook w:val="0000"/>
      </w:tblPr>
      <w:tblGrid>
        <w:gridCol w:w="9181"/>
      </w:tblGrid>
      <w:tr w:rsidR="00253BD9" w:rsidTr="00253BD9">
        <w:trPr>
          <w:cnfStyle w:val="000000100000"/>
          <w:trHeight w:val="120"/>
        </w:trPr>
        <w:tc>
          <w:tcPr>
            <w:cnfStyle w:val="000010000000"/>
            <w:tcW w:w="9181" w:type="dxa"/>
            <w:tcBorders>
              <w:left w:val="single" w:sz="4" w:space="0" w:color="auto"/>
              <w:right w:val="single" w:sz="4" w:space="0" w:color="auto"/>
            </w:tcBorders>
          </w:tcPr>
          <w:p w:rsidR="009424E1" w:rsidRDefault="009424E1" w:rsidP="009424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  <w:p w:rsidR="00253BD9" w:rsidRPr="00253BD9" w:rsidRDefault="00253BD9" w:rsidP="009424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253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 з питань порядку денного:</w:t>
            </w:r>
          </w:p>
          <w:p w:rsidR="00253BD9" w:rsidRPr="00253BD9" w:rsidRDefault="00253BD9" w:rsidP="00253BD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</w:p>
        </w:tc>
      </w:tr>
    </w:tbl>
    <w:p w:rsidR="00EE0EC4" w:rsidRPr="00EE0EC4" w:rsidRDefault="00EE0EC4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515080" w:rsidRPr="00EE0EC4" w:rsidTr="00957FE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15080" w:rsidP="00532B3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1,</w:t>
            </w:r>
            <w:r w:rsidR="00957FEA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C70F5F" w:rsidP="005C0E4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C70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Звіт Директора та затвердження результатів фінансово-господа</w:t>
            </w:r>
            <w:r w:rsidRPr="00C70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p</w:t>
            </w:r>
            <w:r w:rsidRPr="00C70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ської діяльністі ПрАТ "КАТП-1028" за 202</w:t>
            </w:r>
            <w:r w:rsidR="005C0E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3</w:t>
            </w:r>
            <w:r w:rsidRPr="00C70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 рік.</w:t>
            </w:r>
          </w:p>
        </w:tc>
      </w:tr>
      <w:tr w:rsidR="00515080" w:rsidRPr="00EE0EC4" w:rsidTr="00957FE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957FEA" w:rsidP="00532B3E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Проект рішення з питання </w:t>
            </w:r>
            <w:r w:rsidR="00515080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порядку денного № 1: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7374D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57374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Звіт Директора та результати фінансово-господа</w:t>
            </w:r>
            <w:r w:rsidRPr="0057374D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</w:t>
            </w:r>
            <w:r w:rsidRPr="0057374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ської діял</w:t>
            </w:r>
            <w:r w:rsidR="005C0E40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ьністі ПрАТ "КАТП-1028" за 2023</w:t>
            </w:r>
            <w:r w:rsidRPr="0057374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рік затвердити (додаток №1)</w:t>
            </w:r>
          </w:p>
        </w:tc>
      </w:tr>
      <w:tr w:rsidR="00515080" w:rsidRPr="00EE0EC4" w:rsidTr="00B77CEC">
        <w:trPr>
          <w:trHeight w:val="79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15080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:rsidR="00957FEA" w:rsidRPr="00EE0EC4" w:rsidRDefault="00957FEA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F73B3F" w:rsidP="00532B3E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Прямоугольник 39" o:spid="_x0000_s1055" style="position:absolute;margin-left:5.25pt;margin-top:-.05pt;width:17.9pt;height:18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>
                    <w:txbxContent>
                      <w:p w:rsidR="00316421" w:rsidRPr="00316421" w:rsidRDefault="00316421"/>
                    </w:txbxContent>
                  </v:textbox>
                </v:rect>
              </w:pict>
            </w: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26" style="position:absolute;margin-left:78.65pt;margin-top:-.15pt;width:18pt;height:18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="00957FEA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</w:t>
            </w:r>
            <w:r w:rsidR="00515080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ПРОТИ </w:t>
            </w:r>
            <w:r w:rsidR="00957FEA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         </w:t>
            </w:r>
          </w:p>
        </w:tc>
      </w:tr>
    </w:tbl>
    <w:p w:rsidR="00515080" w:rsidRPr="00EE0EC4" w:rsidRDefault="00515080" w:rsidP="00515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515080" w:rsidRPr="00EE0EC4" w:rsidTr="0033053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15080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Питання порядку денного № 2,</w:t>
            </w:r>
            <w:r w:rsidR="00427C14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C0E40" w:rsidP="005C0E40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 w:eastAsia="ru-RU"/>
              </w:rPr>
            </w:pPr>
            <w:r w:rsidRPr="00C70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 xml:space="preserve">Звіт Наглядової </w:t>
            </w:r>
            <w:r w:rsidRPr="00C70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ади за 2023</w:t>
            </w:r>
            <w:r w:rsidRPr="00C70F5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  <w:t>рік та прийняття рішення за наслідками його розгляду</w:t>
            </w:r>
          </w:p>
        </w:tc>
      </w:tr>
      <w:tr w:rsidR="00515080" w:rsidRPr="00253BD9" w:rsidTr="0033053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15080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порядку денного № 2: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5080" w:rsidRPr="00EE0EC4" w:rsidRDefault="005C0E40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  <w:r w:rsidRPr="0057374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Затверд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>ити звіт Наглядової ради за 2023</w:t>
            </w:r>
            <w:r w:rsidRPr="0057374D">
              <w:rPr>
                <w:rFonts w:ascii="Times New Roman" w:hAnsi="Times New Roman" w:cs="Times New Roman"/>
                <w:bCs/>
                <w:i/>
                <w:sz w:val="20"/>
                <w:szCs w:val="20"/>
                <w:lang w:val="uk-UA"/>
              </w:rPr>
              <w:t xml:space="preserve"> р (додаток № 3). Визнати роботу Наглядової ради задовільною</w:t>
            </w:r>
          </w:p>
        </w:tc>
      </w:tr>
      <w:tr w:rsidR="00427C14" w:rsidRPr="00EE0EC4" w:rsidTr="00B77CEC">
        <w:trPr>
          <w:trHeight w:val="88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14" w:rsidRPr="00EE0EC4" w:rsidRDefault="00427C14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:rsidR="00427C14" w:rsidRPr="00EE0EC4" w:rsidRDefault="00427C14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7C14" w:rsidRPr="00EE0EC4" w:rsidRDefault="00F73B3F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53" style="position:absolute;margin-left:5.15pt;margin-top:.25pt;width:18.1pt;height:18.1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AjNQwIAAE0EAAAOAAAAZHJzL2Uyb0RvYy54bWysVM2O0zAQviPxDpbvNGlpl23UdLXqUoS0&#10;wEoLD+A6TmPh2GbsNi0nJK5IPAIPwQXxs8+QvhFjp1u6wAmRg+XxjD/PfN9MJmebWpG1ACeNzmm/&#10;l1IiNDeF1Mucvno5f3BKifNMF0wZLXK6FY6eTe/fmzQ2EwNTGVUIIAiiXdbYnFbe2yxJHK9EzVzP&#10;WKHRWRqomUcTlkkBrEH0WiWDND1JGgOFBcOFc3h60TnpNOKXpeD+RVk64YnKKebm4wpxXYQ1mU5Y&#10;tgRmK8n3abB/yKJmUuOjB6gL5hlZgfwDqpYcjDOl73FTJ6YsJRexBqymn/5WzXXFrIi1IDnOHmhy&#10;/w+WP19fAZFFTlEozWqUqP20e7f72H5vb3bv28/tTftt96H90X5pv5KH40BYY12G967tFYSSnb00&#10;/LUj2swqppfiHMA0lWAFptkP8cmdC8FweJUsmmemwPfYypvI3aaEOgAiK2QTJdoeJBIbTzgeDgan&#10;JykKydG134cXWHZ72YLzT4SpSdjkFLADIjhbXzrfhd6GxOSNksVcKhUNWC5mCsiaYbfM4xfzxxqP&#10;w5QmTU7Ho8EoIt/xuWOINH5/g6ilx7ZXskbeD0EsC6w91gWmyTLPpOr2WJ3SexoDc50CC1NskUUw&#10;XU/jDOKmMvCWkgb7OafuzYqBoEQ91ajEuD8chgGIxnD0aIAGHHsWxx6mOULl1FPSbWe+G5qVBbms&#10;8KV+rF2bc1SvlJHZoGyX1T5Z7NmozX6+wlAc2zHq119g+hMAAP//AwBQSwMEFAAGAAgAAAAhAI/u&#10;u+faAAAABgEAAA8AAABkcnMvZG93bnJldi54bWxMjsFOwzAQRO9I/IO1SNxauy2pII1TIVCROLbp&#10;hdsm3iaB2I5ipw18PcupHJ9mNPOy7WQ7caYhtN5pWMwVCHKVN62rNRyL3ewRRIjoDHbekYZvCrDN&#10;b28yTI2/uD2dD7EWPOJCihqaGPtUylA1ZDHMfU+Os5MfLEbGoZZmwAuP204ulVpLi63jhwZ7emmo&#10;+jqMVkPZLo/4sy/elH3areL7VHyOH69a399NzxsQkaZ4LcOfPqtDzk6lH50JomNWC25qmCUgOH5Y&#10;M5YaVkkCMs/kf/38FwAA//8DAFBLAQItABQABgAIAAAAIQC2gziS/gAAAOEBAAATAAAAAAAAAAAA&#10;AAAAAAAAAABbQ29udGVudF9UeXBlc10ueG1sUEsBAi0AFAAGAAgAAAAhADj9If/WAAAAlAEAAAsA&#10;AAAAAAAAAAAAAAAALwEAAF9yZWxzLy5yZWxzUEsBAi0AFAAGAAgAAAAhAI9kCM1DAgAATQQAAA4A&#10;AAAAAAAAAAAAAAAALgIAAGRycy9lMm9Eb2MueG1sUEsBAi0AFAAGAAgAAAAhAI/uu+faAAAABgEA&#10;AA8AAAAAAAAAAAAAAAAAnQQAAGRycy9kb3ducmV2LnhtbFBLBQYAAAAABAAEAPMAAACkBQAAAAA=&#10;">
                  <v:textbox>
                    <w:txbxContent>
                      <w:p w:rsidR="00316421" w:rsidRPr="00316421" w:rsidRDefault="00316421"/>
                    </w:txbxContent>
                  </v:textbox>
                </v:rect>
              </w:pict>
            </w: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54" style="position:absolute;margin-left:78.65pt;margin-top:-.15pt;width:18pt;height:18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="00427C14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5E5BB6" w:rsidRPr="00EE0EC4" w:rsidRDefault="005E5BB6" w:rsidP="00EE0EC4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6C7F41" w:rsidRPr="00E02C7D" w:rsidTr="007B4E2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5C0E40" w:rsidRDefault="005C0E40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5C0E40">
              <w:rPr>
                <w:rFonts w:ascii="Times New Roman" w:eastAsia="TimesNewRomanPS-BoldMT" w:hAnsi="Times New Roman"/>
                <w:b/>
                <w:i/>
                <w:sz w:val="20"/>
                <w:szCs w:val="20"/>
              </w:rPr>
              <w:t>Затвеpдження скоригованого Бюджету та Фінансового плану Товариства за 2023 рік.</w:t>
            </w:r>
          </w:p>
        </w:tc>
      </w:tr>
      <w:tr w:rsidR="006C7F41" w:rsidRPr="00EE0EC4" w:rsidTr="007B4E2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 w:rsidR="001E2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5C0E40" w:rsidRDefault="005C0E40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Затвердити скоригований Бюджет Товариства за 20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</w:rPr>
              <w:t>23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 рік (додаток № 3). Затвердити Фінансовий план Товариства за 20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</w:rPr>
              <w:t>23</w:t>
            </w:r>
            <w:r w:rsidR="00C46362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 рік (додаток № 4)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.</w:t>
            </w:r>
          </w:p>
        </w:tc>
      </w:tr>
      <w:tr w:rsidR="006C7F41" w:rsidRPr="00EE0EC4" w:rsidTr="00B77CEC">
        <w:trPr>
          <w:trHeight w:val="86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B77CEC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F73B3F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52" style="position:absolute;margin-left:78.65pt;margin-top:-.15pt;width:18pt;height:18pt;z-index:2516705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51" style="position:absolute;margin-left:5.05pt;margin-top:-.25pt;width:18pt;height:18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nPXRQIAAE4EAAAOAAAAZHJzL2Uyb0RvYy54bWysVM2O0zAQviPxDpbvNE1plzZqulp1KUJa&#10;YKWFB3Adp7FwbDN2my4nJK5IPAIPwQXxs8+QvhFjp1u6wAmRg+XxjD/PfN9MpqfbWpGNACeNzmna&#10;61MiNDeF1Kucvnq5eDCmxHmmC6aMFjm9Fo6ezu7fmzY2EwNTGVUIIAiiXdbYnFbe2yxJHK9EzVzP&#10;WKHRWRqomUcTVkkBrEH0WiWDfv8kaQwUFgwXzuHpeeeks4hfloL7F2XphCcqp5ibjyvEdRnWZDZl&#10;2QqYrSTfp8H+IYuaSY2PHqDOmWdkDfIPqFpyMM6UvsdNnZiylFzEGrCatP9bNVcVsyLWguQ4e6DJ&#10;/T9Y/nxzCUQWqF1KiWY1atR+2r3bfWy/tze79+3n9qb9tvvQ/mi/tF/Jw0lgrLEuw4tX9hJCzc5e&#10;GP7aEW3mFdMrcQZgmkqwAvNMQ3xy50IwHF4ly+aZKfA9tvYmkrctoQ6ASAvZRo2uDxqJrSccDweD&#10;8UkfleTo2u/DCyy7vWzB+SfC1CRscgrYAhGcbS6c70JvQ2LyRsliIZWKBqyWcwVkw7BdFvGL+WON&#10;x2FKkyank9FgFJHv+NwxRD9+f4Oopce+V7LO6fgQxLLA2mNdYJos80yqbo/VKb2nMTDXKbA0xTWy&#10;CKZrahxC3FQG3lLSYEPn1L1ZMxCUqKcalZikw2GYgGgMR48GaMCxZ3nsYZojVE49Jd127rupWVuQ&#10;qwpfSmPt2pyheqWMzAZlu6z2yWLTRm32Axam4tiOUb9+A7OfAAAA//8DAFBLAwQUAAYACAAAACEA&#10;j+6759oAAAAGAQAADwAAAGRycy9kb3ducmV2LnhtbEyOwU7DMBBE70j8g7VI3Fq7LakgjVMhUJE4&#10;tumF2ybeJoHYjmKnDXw9y6kcn2Y087LtZDtxpiG03mlYzBUIcpU3ras1HIvd7BFEiOgMdt6Rhm8K&#10;sM1vbzJMjb+4PZ0PsRY84kKKGpoY+1TKUDVkMcx9T46zkx8sRsahlmbAC4/bTi6VWkuLreOHBnt6&#10;aaj6OoxWQ9kuj/izL96Ufdqt4vtUfI4fr1rf303PGxCRpngtw58+q0POTqUfnQmiY1YLbmqYJSA4&#10;flgzlhpWSQIyz+R//fwXAAD//wMAUEsBAi0AFAAGAAgAAAAhALaDOJL+AAAA4QEAABMAAAAAAAAA&#10;AAAAAAAAAAAAAFtDb250ZW50X1R5cGVzXS54bWxQSwECLQAUAAYACAAAACEAOP0h/9YAAACUAQAA&#10;CwAAAAAAAAAAAAAAAAAvAQAAX3JlbHMvLnJlbHNQSwECLQAUAAYACAAAACEApRZz10UCAABOBAAA&#10;DgAAAAAAAAAAAAAAAAAuAgAAZHJzL2Uyb0RvYy54bWxQSwECLQAUAAYACAAAACEAj+6759oAAAAG&#10;AQAADwAAAAAAAAAAAAAAAACfBAAAZHJzL2Rvd25yZXYueG1sUEsFBgAAAAAEAAQA8wAAAKYFAAAA&#10;AA==&#10;">
                  <v:textbox>
                    <w:txbxContent>
                      <w:p w:rsidR="00316421" w:rsidRDefault="00316421"/>
                    </w:txbxContent>
                  </v:textbox>
                </v:rect>
              </w:pict>
            </w:r>
            <w:r w:rsidR="006C7F41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EE0EC4" w:rsidRDefault="00EE0EC4" w:rsidP="003C255A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6C7F41" w:rsidRPr="00EE0EC4" w:rsidTr="007B4E2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2D1BBC" w:rsidRDefault="005C0E40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2D1BBC">
              <w:rPr>
                <w:rFonts w:ascii="Times New Roman" w:eastAsia="TimesNewRomanPS-BoldMT" w:hAnsi="Times New Roman"/>
                <w:b/>
                <w:i/>
                <w:sz w:val="20"/>
                <w:szCs w:val="20"/>
              </w:rPr>
              <w:t>Затвеpдження викоpистання пpибутку за 2023 pік.</w:t>
            </w:r>
            <w:r w:rsidRPr="002D1BBC">
              <w:rPr>
                <w:rFonts w:ascii="Times New Roman" w:eastAsia="TimesNewRomanPS-BoldMT" w:hAnsi="Times New Roman"/>
                <w:b/>
                <w:i/>
                <w:color w:val="FFFFFF"/>
                <w:sz w:val="20"/>
                <w:szCs w:val="20"/>
              </w:rPr>
              <w:t>********************************</w:t>
            </w:r>
          </w:p>
        </w:tc>
      </w:tr>
      <w:tr w:rsidR="006C7F41" w:rsidRPr="00EE0EC4" w:rsidTr="009424E1">
        <w:trPr>
          <w:trHeight w:val="333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 w:rsidR="001E2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0E40" w:rsidRPr="005C0E40" w:rsidRDefault="005C0E40" w:rsidP="005C0E40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Прибуток від фінансово-господарської діяльності Товариства за 20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</w:rPr>
              <w:t>23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 рік в розмірі 8364 тис.грн, який залишився в розпорядженні Товариства після сплати податку на прибуток, затвердити та направити:</w:t>
            </w:r>
          </w:p>
          <w:p w:rsidR="005C0E40" w:rsidRPr="005C0E40" w:rsidRDefault="005C0E40" w:rsidP="005C0E40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- 275 тис.грн (не менше, ніж 5 % суми чистого прибутку за рік) на формування резервного капіталу Товариства;</w:t>
            </w:r>
            <w:r w:rsidRPr="005C0E40">
              <w:rPr>
                <w:rFonts w:ascii="Times New Roman" w:eastAsia="TimesNewRomanPS-BoldMT" w:hAnsi="Times New Roman"/>
                <w:i/>
                <w:color w:val="FFFFFF"/>
                <w:sz w:val="20"/>
                <w:szCs w:val="20"/>
                <w:lang w:val="uk-UA"/>
              </w:rPr>
              <w:t>………………………………………………………………………………….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highlight w:val="yellow"/>
                <w:lang w:val="uk-UA"/>
              </w:rPr>
              <w:br/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- 500 тис.грн. направити на виплату дивідендів акціонерам Товариства за 2023 рік;  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br/>
              <w:t>- 7289 тис.грн на розвиток виробництва, поповнення обігових коштів, відтворення основних виробничих фондів Товариства;</w:t>
            </w:r>
          </w:p>
          <w:p w:rsidR="006C7F41" w:rsidRPr="005C0E40" w:rsidRDefault="005C0E40" w:rsidP="009424E1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- 300 тис.грн. в </w:t>
            </w:r>
            <w:r w:rsidR="00C46362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благодійний фонд на потреби ЗСУ</w:t>
            </w:r>
            <w:r w:rsidRPr="005C0E40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.</w:t>
            </w:r>
          </w:p>
        </w:tc>
      </w:tr>
      <w:tr w:rsidR="006C7F41" w:rsidRPr="00EE0EC4" w:rsidTr="00B77CEC">
        <w:trPr>
          <w:trHeight w:val="86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lastRenderedPageBreak/>
              <w:t>ГОЛОСУВАННЯ:</w:t>
            </w:r>
          </w:p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F73B3F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50" style="position:absolute;margin-left:78.65pt;margin-top:-.15pt;width:18pt;height:18pt;z-index:2516746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49" style="position:absolute;margin-left:5.05pt;margin-top:-.25pt;width:18pt;height:18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cl5RQIAAE4EAAAOAAAAZHJzL2Uyb0RvYy54bWysVM2O0zAQviPxDpbvNG1olzZqulp1KUJa&#10;YKWFB3Adp7FwbDN2my4nJK5IPAIPwQXxs8+QvhFjp1u6wAmRg+XxjD/PfN9MpqfbWpGNACeNzumg&#10;16dEaG4KqVc5ffVy8WBMifNMF0wZLXJ6LRw9nd2/N21sJlJTGVUIIAiiXdbYnFbe2yxJHK9EzVzP&#10;WKHRWRqomUcTVkkBrEH0WiVpv3+SNAYKC4YL5/D0vHPSWcQvS8H9i7J0whOVU8zNxxXiugxrMpuy&#10;bAXMVpLv02D/kEXNpMZHD1DnzDOyBvkHVC05GGdK3+OmTkxZSi5iDVjNoP9bNVcVsyLWguQ4e6DJ&#10;/T9Y/nxzCUQWqN2QEs1q1Kj9tHu3+9h+b29279vP7U37bfeh/dF+ab+Sh5PAWGNdhhev7CWEmp29&#10;MPy1I9rMK6ZX4gzANJVgBeY5CPHJnQvBcHiVLJtnpsD32NqbSN62hDoAIi1kGzW6Pmgktp5wPEzT&#10;8UkfleTo2u/DCyy7vWzB+SfC1CRscgrYAhGcbS6c70JvQ2LyRsliIZWKBqyWcwVkw7BdFvGL+WON&#10;x2FKkyank1E6ish3fO4Yoh+/v0HU0mPfK1nndHwIYllg7bEuME2WeSZVt8fqlN7TGJjrFFia4hpZ&#10;BNM1NQ4hbioDbylpsKFz6t6sGQhK1FONSkwGw2GYgGgMR49SNODYszz2MM0RKqeekm47993UrC3I&#10;VYUvDWLt2pyheqWMzAZlu6z2yWLTRm32Axam4tiOUb9+A7OfAAAA//8DAFBLAwQUAAYACAAAACEA&#10;j+6759oAAAAGAQAADwAAAGRycy9kb3ducmV2LnhtbEyOwU7DMBBE70j8g7VI3Fq7LakgjVMhUJE4&#10;tumF2ybeJoHYjmKnDXw9y6kcn2Y087LtZDtxpiG03mlYzBUIcpU3ras1HIvd7BFEiOgMdt6Rhm8K&#10;sM1vbzJMjb+4PZ0PsRY84kKKGpoY+1TKUDVkMcx9T46zkx8sRsahlmbAC4/bTi6VWkuLreOHBnt6&#10;aaj6OoxWQ9kuj/izL96Ufdqt4vtUfI4fr1rf303PGxCRpngtw58+q0POTqUfnQmiY1YLbmqYJSA4&#10;flgzlhpWSQIyz+R//fwXAAD//wMAUEsBAi0AFAAGAAgAAAAhALaDOJL+AAAA4QEAABMAAAAAAAAA&#10;AAAAAAAAAAAAAFtDb250ZW50X1R5cGVzXS54bWxQSwECLQAUAAYACAAAACEAOP0h/9YAAACUAQAA&#10;CwAAAAAAAAAAAAAAAAAvAQAAX3JlbHMvLnJlbHNQSwECLQAUAAYACAAAACEAv7XJeUUCAABOBAAA&#10;DgAAAAAAAAAAAAAAAAAuAgAAZHJzL2Uyb0RvYy54bWxQSwECLQAUAAYACAAAACEAj+6759oAAAAG&#10;AQAADwAAAAAAAAAAAAAAAACfBAAAZHJzL2Rvd25yZXYueG1sUEsFBgAAAAAEAAQA8wAAAKYFAAAA&#10;AA==&#10;">
                  <v:textbox>
                    <w:txbxContent>
                      <w:p w:rsidR="00316421" w:rsidRDefault="00316421"/>
                    </w:txbxContent>
                  </v:textbox>
                </v:rect>
              </w:pict>
            </w:r>
            <w:r w:rsidR="006C7F41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6C7F41" w:rsidRDefault="006C7F41" w:rsidP="003C255A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9424E1" w:rsidRPr="00EE0EC4" w:rsidTr="00182EA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4E1" w:rsidRDefault="009424E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  <w:p w:rsidR="009424E1" w:rsidRPr="00EE0EC4" w:rsidRDefault="009424E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6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424E1" w:rsidRPr="005C0E40" w:rsidRDefault="009424E1" w:rsidP="005C0E40">
            <w:pPr>
              <w:spacing w:after="0"/>
              <w:jc w:val="both"/>
              <w:rPr>
                <w:rFonts w:ascii="Times New Roman" w:eastAsia="TimesNewRomanPS-BoldMT" w:hAnsi="Times New Roman"/>
                <w:b/>
                <w:i/>
                <w:sz w:val="20"/>
                <w:szCs w:val="20"/>
              </w:rPr>
            </w:pPr>
            <w:r w:rsidRPr="005C0E40">
              <w:rPr>
                <w:rFonts w:ascii="Times New Roman" w:eastAsia="TimesNewRomanPS-BoldMT" w:hAnsi="Times New Roman"/>
                <w:b/>
                <w:i/>
                <w:sz w:val="20"/>
                <w:szCs w:val="20"/>
                <w:lang w:val="uk-UA"/>
              </w:rPr>
              <w:t>Прийняття рішення щодо виплати дивідендів за підсумками діяльності Товариства за 2023 рік. Затвердження розміру дивідендів з</w:t>
            </w:r>
            <w:r w:rsidRPr="005C0E40">
              <w:rPr>
                <w:rFonts w:ascii="Times New Roman" w:eastAsia="TimesNewRomanPS-BoldMT" w:hAnsi="Times New Roman"/>
                <w:b/>
                <w:i/>
                <w:sz w:val="20"/>
                <w:szCs w:val="20"/>
              </w:rPr>
              <w:t>а 2023 рік.</w:t>
            </w:r>
          </w:p>
          <w:p w:rsidR="009424E1" w:rsidRDefault="009424E1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</w:p>
          <w:p w:rsidR="002D1BBC" w:rsidRDefault="002D1BBC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</w:p>
          <w:p w:rsidR="009424E1" w:rsidRPr="003125C5" w:rsidRDefault="00C46362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  <w:r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П</w:t>
            </w:r>
            <w:r w:rsidR="009424E1" w:rsidRPr="003125C5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рийняти рішення виплатити акціонерам Товариства </w:t>
            </w:r>
            <w:r w:rsidR="009424E1" w:rsidRPr="003125C5">
              <w:rPr>
                <w:rFonts w:ascii="Times New Roman" w:eastAsia="TimesNewRomanPS-BoldMT" w:hAnsi="Times New Roman"/>
                <w:i/>
                <w:sz w:val="20"/>
                <w:szCs w:val="20"/>
              </w:rPr>
              <w:t>дивіденди за підсумками діяльності Товариства за 2023 рік.</w:t>
            </w:r>
            <w:r w:rsidR="009424E1" w:rsidRPr="003125C5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 Затвердити розмір виплати дивідендів за 2023 pік на загальну суму 500,0 тис.грн. Виплату дивідендів за 2023 рік провести безпосереднь</w:t>
            </w:r>
            <w:r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о акціонерам до 01.10.2024 року</w:t>
            </w:r>
          </w:p>
          <w:p w:rsidR="009424E1" w:rsidRPr="005C0E40" w:rsidRDefault="009424E1" w:rsidP="0041157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</w:p>
        </w:tc>
      </w:tr>
      <w:tr w:rsidR="009424E1" w:rsidRPr="00EE0EC4" w:rsidTr="00182EA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4E1" w:rsidRDefault="009424E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9424E1" w:rsidRPr="00EE0EC4" w:rsidRDefault="009424E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4E1" w:rsidRPr="00614F78" w:rsidRDefault="009424E1" w:rsidP="0041157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</w:tr>
      <w:tr w:rsidR="006C7F41" w:rsidRPr="00EE0EC4" w:rsidTr="00B77CEC">
        <w:trPr>
          <w:trHeight w:val="84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F73B3F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48" style="position:absolute;margin-left:78.65pt;margin-top:-.15pt;width:18pt;height:18pt;z-index:2516787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47" style="position:absolute;margin-left:5.05pt;margin-top:-.25pt;width:18pt;height:18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tp7RQIAAE4EAAAOAAAAZHJzL2Uyb0RvYy54bWysVM2O0zAQviPxDpbvNG1olzZqulp1KUJa&#10;YKWFB3Adp7FwbDN2my4nJK5IPAIPwQXxs8+QvhFjp1u6wAmRg+XxjD9/881MpqfbWpGNACeNzumg&#10;16dEaG4KqVc5ffVy8WBMifNMF0wZLXJ6LRw9nd2/N21sJlJTGVUIIAiiXdbYnFbe2yxJHK9EzVzP&#10;WKHRWRqomUcTVkkBrEH0WiVpv3+SNAYKC4YL5/D0vHPSWcQvS8H9i7J0whOVU+Tm4wpxXYY1mU1Z&#10;tgJmK8n3NNg/sKiZ1PjoAeqceUbWIP+AqiUH40zpe9zUiSlLyUXMAbMZ9H/L5qpiVsRcUBxnDzK5&#10;/wfLn28ugcgipynKo1mNNWo/7d7tPrbf25vd+/Zze9N+231of7Rf2q/k4SQo1liX4cUrewkhZ2cv&#10;DH/tiDbziumVOAMwTSVYgTwHIT65cyEYDq+SZfPMFPgeW3sTxduWUAdAlIVsY42uDzUSW084Hqbp&#10;+KSPVDm69vvwAstuL1tw/okwNQmbnAK2QARnmwvnu9DbkEjeKFkspFLRgNVyroBsGLbLIn6RP+Z4&#10;HKY0aXI6GaWjiHzH544h+vH7G0QtPfa9knVOx4cglgXVHusCabLMM6m6PWan9F7GoFxXgaUprlFF&#10;MF1T4xDipjLwlpIGGzqn7s2agaBEPdVYiclgOAwTEI3h6FGoNxx7lscepjlC5dRT0m3nvpuatQW5&#10;qvClQcxdmzOsXimjsqGyHas9WWzaWJv9gIWpOLZj1K/fwOwnAAAA//8DAFBLAwQUAAYACAAAACEA&#10;j+6759oAAAAGAQAADwAAAGRycy9kb3ducmV2LnhtbEyOwU7DMBBE70j8g7VI3Fq7LakgjVMhUJE4&#10;tumF2ybeJoHYjmKnDXw9y6kcn2Y087LtZDtxpiG03mlYzBUIcpU3ras1HIvd7BFEiOgMdt6Rhm8K&#10;sM1vbzJMjb+4PZ0PsRY84kKKGpoY+1TKUDVkMcx9T46zkx8sRsahlmbAC4/bTi6VWkuLreOHBnt6&#10;aaj6OoxWQ9kuj/izL96Ufdqt4vtUfI4fr1rf303PGxCRpngtw58+q0POTqUfnQmiY1YLbmqYJSA4&#10;flgzlhpWSQIyz+R//fwXAAD//wMAUEsBAi0AFAAGAAgAAAAhALaDOJL+AAAA4QEAABMAAAAAAAAA&#10;AAAAAAAAAAAAAFtDb250ZW50X1R5cGVzXS54bWxQSwECLQAUAAYACAAAACEAOP0h/9YAAACUAQAA&#10;CwAAAAAAAAAAAAAAAAAvAQAAX3JlbHMvLnJlbHNQSwECLQAUAAYACAAAACEAal7ae0UCAABOBAAA&#10;DgAAAAAAAAAAAAAAAAAuAgAAZHJzL2Uyb0RvYy54bWxQSwECLQAUAAYACAAAACEAj+6759oAAAAG&#10;AQAADwAAAAAAAAAAAAAAAACfBAAAZHJzL2Rvd25yZXYueG1sUEsFBgAAAAAEAAQA8wAAAKYFAAAA&#10;AA==&#10;">
                  <v:textbox style="mso-next-textbox:#_x0000_s1047">
                    <w:txbxContent>
                      <w:p w:rsidR="00316421" w:rsidRDefault="00316421"/>
                    </w:txbxContent>
                  </v:textbox>
                </v:rect>
              </w:pict>
            </w:r>
            <w:r w:rsidR="006C7F41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</w:t>
            </w:r>
          </w:p>
        </w:tc>
      </w:tr>
    </w:tbl>
    <w:p w:rsidR="006C7F41" w:rsidRDefault="006C7F41" w:rsidP="00FF6393">
      <w:pPr>
        <w:spacing w:after="0" w:line="240" w:lineRule="auto"/>
        <w:rPr>
          <w:rFonts w:ascii="Times New Roman" w:hAnsi="Times New Roman" w:cs="Times New Roman"/>
          <w:lang w:val="uk-UA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6C7F41" w:rsidRPr="00EE0EC4" w:rsidTr="007B4E2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3125C5" w:rsidRDefault="003125C5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uk-UA" w:eastAsia="ru-RU"/>
              </w:rPr>
            </w:pPr>
            <w:r w:rsidRPr="003125C5">
              <w:rPr>
                <w:rFonts w:ascii="Times New Roman" w:eastAsia="TimesNewRomanPS-BoldMT" w:hAnsi="Times New Roman"/>
                <w:b/>
                <w:i/>
                <w:sz w:val="20"/>
                <w:szCs w:val="20"/>
              </w:rPr>
              <w:t>Затвердження Бюджету та Фінансового плану Товариства на 2024 pік</w:t>
            </w:r>
          </w:p>
        </w:tc>
      </w:tr>
      <w:tr w:rsidR="006C7F41" w:rsidRPr="00EE0EC4" w:rsidTr="007B4E2A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 w:rsidR="001E20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6</w:t>
            </w:r>
            <w:r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C5" w:rsidRPr="003125C5" w:rsidRDefault="003125C5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Затвердити Бюджет Товариства на 2024 рік (додаток № 5). Затвердити Фінансовий план Товариства на 2023 рік (додаток № 6)</w:t>
            </w:r>
            <w:r w:rsidR="00C46362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.</w:t>
            </w:r>
          </w:p>
          <w:p w:rsidR="006C7F41" w:rsidRPr="006C7F41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 w:eastAsia="ru-RU"/>
              </w:rPr>
            </w:pPr>
          </w:p>
        </w:tc>
      </w:tr>
      <w:tr w:rsidR="006C7F41" w:rsidRPr="00EE0EC4" w:rsidTr="00B77CEC">
        <w:trPr>
          <w:trHeight w:val="88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EE0EC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:rsidR="006C7F41" w:rsidRPr="00EE0EC4" w:rsidRDefault="006C7F41" w:rsidP="003C255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F41" w:rsidRPr="00EE0EC4" w:rsidRDefault="00F73B3F" w:rsidP="003C255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46" style="position:absolute;margin-left:78.65pt;margin-top:-.15pt;width:18pt;height:18pt;z-index:2516828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hAnsi="Times New Roman" w:cs="Times New Roman"/>
                <w:b/>
                <w:noProof/>
                <w:sz w:val="19"/>
                <w:szCs w:val="19"/>
                <w:u w:val="single"/>
              </w:rPr>
              <w:pict>
                <v:rect id="_x0000_s1045" style="position:absolute;margin-left:5.05pt;margin-top:-.25pt;width:18pt;height:18pt;z-index:2516817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yoRgIAAE4EAAAOAAAAZHJzL2Uyb0RvYy54bWysVM1uEzEQviPxDpbvdJNtWpJVNlWVEoRU&#10;oFLhARyvN2vhtc3YySackHpF4hF4CC6Inz7D5o0Ye9OQAifEHqwZz8znmW9mdny2rhVZCXDS6Jz2&#10;j3qUCM1NIfUip69fzR4NKXGe6YIpo0VON8LRs8nDB+PGZiI1lVGFAIIg2mWNzWnlvc2SxPFK1Mwd&#10;GSs0GksDNfOowiIpgDWIXqsk7fVOk8ZAYcFw4RzeXnRGOon4ZSm4f1mWTniicoq5+XhCPOfhTCZj&#10;li2A2UryXRrsH7KomdT46B7qgnlGliD/gKolB+NM6Y+4qRNTlpKLWANW0+/9Vs11xayItSA5zu5p&#10;cv8Plr9YXQGRRU7TY0o0q7FH7aft++3H9nt7u71pP7e37bfth/ZH+6X9So5HgbHGugwDr+0VhJqd&#10;vTT8jSPaTCumF+IcwDSVYAXm2Q/+yb2AoDgMJfPmuSnwPbb0JpK3LqEOgEgLWccebfY9EmtPOF6m&#10;6fC0h53kaNrJ4QWW3QVbcP6pMDUJQk4BRyCCs9Wl853rnUtM3ihZzKRSUYHFfKqArBiOyyx+MX+s&#10;8dBNadLkdHSSnkTkezZ3CNGL398gaulx7pWsczrcO7EssPZEF5gmyzyTqpOxOqV3NAbmug7MTbFB&#10;FsF0Q41LiEJl4B0lDQ50Tt3bJQNBiXqmsROj/mAQNiAqg5PHKSpwaJkfWpjmCJVTT0knTn23NUsL&#10;clHhS/1Yuzbn2L1SRmZDZ7usdsni0Mbe7BYsbMWhHr1+/QYmPwEAAP//AwBQSwMEFAAGAAgAAAAh&#10;AI/uu+faAAAABgEAAA8AAABkcnMvZG93bnJldi54bWxMjsFOwzAQRO9I/IO1SNxauy2pII1TIVCR&#10;OLbphdsm3iaB2I5ipw18PcupHJ9mNPOy7WQ7caYhtN5pWMwVCHKVN62rNRyL3ewRRIjoDHbekYZv&#10;CrDNb28yTI2/uD2dD7EWPOJCihqaGPtUylA1ZDHMfU+Os5MfLEbGoZZmwAuP204ulVpLi63jhwZ7&#10;emmo+jqMVkPZLo/4sy/elH3areL7VHyOH69a399NzxsQkaZ4LcOfPqtDzk6lH50JomNWC25qmCUg&#10;OH5YM5YaVkkCMs/kf/38FwAA//8DAFBLAQItABQABgAIAAAAIQC2gziS/gAAAOEBAAATAAAAAAAA&#10;AAAAAAAAAAAAAABbQ29udGVudF9UeXBlc10ueG1sUEsBAi0AFAAGAAgAAAAhADj9If/WAAAAlAEA&#10;AAsAAAAAAAAAAAAAAAAALwEAAF9yZWxzLy5yZWxzUEsBAi0AFAAGAAgAAAAhAKPCnKhGAgAATgQA&#10;AA4AAAAAAAAAAAAAAAAALgIAAGRycy9lMm9Eb2MueG1sUEsBAi0AFAAGAAgAAAAhAI/uu+faAAAA&#10;BgEAAA8AAAAAAAAAAAAAAAAAoAQAAGRycy9kb3ducmV2LnhtbFBLBQYAAAAABAAEAPMAAACnBQAA&#10;AAA=&#10;">
                  <v:textbox style="mso-next-textbox:#_x0000_s1045">
                    <w:txbxContent>
                      <w:p w:rsidR="00316421" w:rsidRDefault="00316421"/>
                    </w:txbxContent>
                  </v:textbox>
                </v:rect>
              </w:pict>
            </w:r>
            <w:r w:rsidR="006C7F41" w:rsidRPr="00EE0E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82157A" w:rsidRDefault="0082157A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3125C5" w:rsidRDefault="003125C5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</w:pPr>
            <w:r w:rsidRPr="003125C5">
              <w:rPr>
                <w:rFonts w:ascii="Times New Roman" w:eastAsia="TimesNewRomanPS-BoldMT" w:hAnsi="Times New Roman"/>
                <w:b/>
                <w:i/>
                <w:sz w:val="20"/>
                <w:szCs w:val="20"/>
              </w:rPr>
              <w:t>Затвердження кошторису витрат на корпоративне управління на 2024 рік.</w:t>
            </w:r>
          </w:p>
        </w:tc>
      </w:tr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7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C5" w:rsidRPr="003125C5" w:rsidRDefault="003125C5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</w:rPr>
            </w:pP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«Затвердити кошторис витрат на корпоративне управління на 2024 рік (додаток № 7)».</w:t>
            </w:r>
          </w:p>
          <w:p w:rsidR="002A164D" w:rsidRPr="003125C5" w:rsidRDefault="002A164D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2A164D" w:rsidRPr="002A164D" w:rsidTr="00AA238B">
        <w:trPr>
          <w:trHeight w:val="789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F73B3F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44" style="position:absolute;margin-left:78.65pt;margin-top:-.15pt;width:18pt;height:18pt;z-index:2516858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43" style="position:absolute;margin-left:5.05pt;margin-top:-.25pt;width:18pt;height:18pt;z-index:2516848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 style="mso-next-textbox:#_x0000_s1043">
                    <w:txbxContent>
                      <w:p w:rsidR="00316421" w:rsidRDefault="00316421"/>
                    </w:txbxContent>
                  </v:textbox>
                </v:rect>
              </w:pict>
            </w:r>
            <w:r w:rsidR="002A164D"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3125C5" w:rsidRDefault="003125C5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</w:pPr>
            <w:r w:rsidRPr="003125C5">
              <w:rPr>
                <w:rFonts w:ascii="Times New Roman" w:eastAsia="TimesNewRomanPS-BoldMT" w:hAnsi="Times New Roman"/>
                <w:b/>
                <w:i/>
                <w:sz w:val="20"/>
                <w:szCs w:val="20"/>
              </w:rPr>
              <w:t>Надання згоди на вчинення значних правочинів протягом 2023 року.</w:t>
            </w:r>
          </w:p>
        </w:tc>
      </w:tr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C5" w:rsidRPr="003125C5" w:rsidRDefault="003125C5" w:rsidP="003125C5">
            <w:pPr>
              <w:tabs>
                <w:tab w:val="left" w:pos="567"/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Надати згоду на вчинення Товариством значних правочинів протягом 2023 р.,</w:t>
            </w:r>
            <w:r w:rsidRPr="003125C5">
              <w:rPr>
                <w:rFonts w:ascii="Times New Roman" w:hAnsi="Times New Roman"/>
                <w:i/>
                <w:sz w:val="20"/>
                <w:szCs w:val="20"/>
              </w:rPr>
              <w:t xml:space="preserve"> а саме, угоди вартість послуг, що є предметом значного правочину, яких становить  понад  6565,75тис.грн., а саме: </w:t>
            </w:r>
          </w:p>
          <w:p w:rsidR="003125C5" w:rsidRPr="003125C5" w:rsidRDefault="003125C5" w:rsidP="003125C5">
            <w:pPr>
              <w:tabs>
                <w:tab w:val="left" w:pos="567"/>
                <w:tab w:val="left" w:pos="90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25C5">
              <w:rPr>
                <w:rFonts w:ascii="Times New Roman" w:hAnsi="Times New Roman"/>
                <w:i/>
                <w:sz w:val="20"/>
                <w:szCs w:val="20"/>
              </w:rPr>
              <w:t>-договори з ТОВ „Альянс Холдінг” на поставку нафтопродуктів, пального на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загальну суму 9398,21тис.грн..</w:t>
            </w:r>
          </w:p>
          <w:p w:rsidR="002A164D" w:rsidRPr="003125C5" w:rsidRDefault="002A164D" w:rsidP="00AA238B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2A164D" w:rsidRPr="002A164D" w:rsidTr="00A63160">
        <w:trPr>
          <w:trHeight w:val="88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lastRenderedPageBreak/>
              <w:t>ГОЛОСУВАННЯ:</w:t>
            </w:r>
          </w:p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F73B3F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42" style="position:absolute;margin-left:78.65pt;margin-top:-.15pt;width:18pt;height:18pt;z-index:2516889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41" style="position:absolute;margin-left:5.05pt;margin-top:-.25pt;width:18pt;height:18pt;z-index:2516879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 style="mso-next-textbox:#_x0000_s1041">
                    <w:txbxContent>
                      <w:p w:rsidR="00316421" w:rsidRDefault="00316421"/>
                    </w:txbxContent>
                  </v:textbox>
                </v:rect>
              </w:pict>
            </w:r>
            <w:r w:rsidR="002A164D"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4E433C" w:rsidRDefault="004E433C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4E433C" w:rsidRDefault="004E433C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4E433C" w:rsidRDefault="004E433C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3125C5" w:rsidRDefault="003125C5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val="uk-UA" w:eastAsia="ru-RU"/>
              </w:rPr>
            </w:pPr>
            <w:r w:rsidRPr="003125C5">
              <w:rPr>
                <w:rFonts w:ascii="Times New Roman" w:eastAsia="TimesNewRomanPS-BoldMT" w:hAnsi="Times New Roman"/>
                <w:b/>
                <w:i/>
                <w:sz w:val="20"/>
                <w:szCs w:val="20"/>
              </w:rPr>
              <w:t>Попереднє надання згоди на вчинення значних правочинів, які додатково можуть виникнути протягом 2024-2025 рр.</w:t>
            </w:r>
          </w:p>
        </w:tc>
      </w:tr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9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C5" w:rsidRPr="003125C5" w:rsidRDefault="003125C5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</w:rPr>
            </w:pP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</w:rPr>
              <w:t>Надати згоду на вчинення Товариством значних правочинів протягом 2024-2025 рр., ринкова вартість майна або послуг, що є предметом, становить понад 25 % вартості активів за даними останньої річної фінансової звітності Товариства, що мають наступний характер:</w:t>
            </w:r>
          </w:p>
          <w:p w:rsidR="003125C5" w:rsidRPr="003125C5" w:rsidRDefault="003125C5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</w:rPr>
              <w:t>- угоди на придбання основних засобів, в тому числі у фінансовий лізинг;</w:t>
            </w:r>
          </w:p>
          <w:p w:rsidR="003125C5" w:rsidRPr="003125C5" w:rsidRDefault="003125C5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</w:rPr>
              <w:t>- договори на придбання дизельного палива;</w:t>
            </w:r>
          </w:p>
          <w:p w:rsidR="003125C5" w:rsidRPr="003125C5" w:rsidRDefault="003125C5" w:rsidP="003125C5">
            <w:pPr>
              <w:spacing w:after="0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</w:rPr>
              <w:t>- інші правочини, необхідність укладання яких може виникнути в процесі фінансово-господарської діяльності</w:t>
            </w:r>
            <w:r w:rsidRPr="00433505">
              <w:rPr>
                <w:rFonts w:ascii="Times New Roman" w:eastAsia="TimesNewRomanPS-BoldMT" w:hAnsi="Times New Roman"/>
                <w:sz w:val="24"/>
                <w:szCs w:val="24"/>
              </w:rPr>
              <w:t xml:space="preserve"> </w:t>
            </w: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</w:rPr>
              <w:t>Товариства, в тому</w:t>
            </w:r>
            <w:r w:rsidRPr="00433505">
              <w:rPr>
                <w:rFonts w:ascii="Times New Roman" w:eastAsia="TimesNewRomanPS-BoldMT" w:hAnsi="Times New Roman"/>
                <w:sz w:val="24"/>
                <w:szCs w:val="24"/>
              </w:rPr>
              <w:t xml:space="preserve"> </w:t>
            </w: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</w:rPr>
              <w:t>числі правочини, щодо вчинення яких є заінтересованість;</w:t>
            </w:r>
          </w:p>
          <w:p w:rsidR="002A164D" w:rsidRPr="002A164D" w:rsidRDefault="003125C5" w:rsidP="003125C5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ru-RU"/>
              </w:rPr>
            </w:pPr>
            <w:r w:rsidRPr="003125C5">
              <w:rPr>
                <w:rFonts w:ascii="Times New Roman" w:eastAsia="TimesNewRomanPS-BoldMT" w:hAnsi="Times New Roman"/>
                <w:i/>
                <w:sz w:val="20"/>
                <w:szCs w:val="20"/>
              </w:rPr>
              <w:t>при попередньому погодженні з Наглядовою радою Товариства, з затвердженням правочинів на наступних річних загальних зборах акціонерів</w:t>
            </w:r>
          </w:p>
        </w:tc>
      </w:tr>
      <w:tr w:rsidR="002A164D" w:rsidRPr="002A164D" w:rsidTr="00A63160">
        <w:trPr>
          <w:trHeight w:val="88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F73B3F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40" style="position:absolute;margin-left:78.65pt;margin-top:-.15pt;width:18pt;height:18pt;z-index:2516920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9" style="position:absolute;margin-left:5.05pt;margin-top:-.25pt;width:18pt;height:18pt;z-index:2516910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>
                    <w:txbxContent>
                      <w:p w:rsidR="00316421" w:rsidRDefault="00316421"/>
                    </w:txbxContent>
                  </v:textbox>
                </v:rect>
              </w:pict>
            </w:r>
            <w:r w:rsidR="002A164D"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C5" w:rsidRPr="003125C5" w:rsidRDefault="003125C5" w:rsidP="003125C5">
            <w:pPr>
              <w:spacing w:after="0"/>
              <w:jc w:val="both"/>
              <w:rPr>
                <w:rFonts w:ascii="Times New Roman" w:eastAsia="TimesNewRomanPS-BoldMT" w:hAnsi="Times New Roman"/>
                <w:b/>
                <w:i/>
                <w:sz w:val="20"/>
                <w:szCs w:val="20"/>
                <w:lang w:val="uk-UA"/>
              </w:rPr>
            </w:pPr>
            <w:r w:rsidRPr="003125C5">
              <w:rPr>
                <w:rFonts w:ascii="Times New Roman" w:eastAsia="TimesNewRomanPS-BoldMT" w:hAnsi="Times New Roman"/>
                <w:b/>
                <w:i/>
                <w:sz w:val="20"/>
                <w:szCs w:val="20"/>
                <w:lang w:val="uk-UA"/>
              </w:rPr>
              <w:t>Про внесення змін до Положення про Наглядову раду.</w:t>
            </w:r>
          </w:p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C5" w:rsidRPr="003125C5" w:rsidRDefault="003125C5" w:rsidP="003125C5">
            <w:pPr>
              <w:pStyle w:val="a5"/>
              <w:spacing w:after="0"/>
              <w:jc w:val="both"/>
              <w:rPr>
                <w:rStyle w:val="2"/>
                <w:i/>
                <w:sz w:val="20"/>
                <w:szCs w:val="20"/>
                <w:lang w:val="ru-RU"/>
              </w:rPr>
            </w:pPr>
            <w:r w:rsidRPr="003125C5">
              <w:rPr>
                <w:rFonts w:eastAsia="TimesNewRomanPS-BoldMT"/>
                <w:i/>
                <w:sz w:val="20"/>
                <w:szCs w:val="20"/>
                <w:lang w:val="ru-RU"/>
              </w:rPr>
              <w:t xml:space="preserve">Розділ 1. п </w:t>
            </w:r>
            <w:r w:rsidRPr="003125C5">
              <w:rPr>
                <w:i/>
                <w:sz w:val="20"/>
                <w:szCs w:val="20"/>
                <w:lang w:val="ru-RU"/>
              </w:rPr>
              <w:t xml:space="preserve">1.5.викласти в наступній редакції: «Наглядова рада здійснює свою діяльність, як правило, за місцезнаходженням Товариства, має свою </w:t>
            </w:r>
            <w:r w:rsidRPr="003125C5">
              <w:rPr>
                <w:rStyle w:val="2"/>
                <w:i/>
                <w:sz w:val="20"/>
                <w:szCs w:val="20"/>
              </w:rPr>
              <w:t>круглу печатку із зображенням товарного знаку, а саме графічне зображення автотранспортного підприємства у вигляді великої літери "А" та меншою за розміром літерою "Т" та надписом «Наглядова рада</w:t>
            </w:r>
            <w:r w:rsidRPr="003125C5">
              <w:rPr>
                <w:rStyle w:val="2"/>
                <w:i/>
                <w:sz w:val="20"/>
                <w:szCs w:val="20"/>
                <w:lang w:val="ru-RU"/>
              </w:rPr>
              <w:t xml:space="preserve">». Дані зміни до Положення про Наглядову раду внести шляхом викладення Положення в новій редакції. </w:t>
            </w:r>
          </w:p>
          <w:p w:rsidR="003125C5" w:rsidRPr="003125C5" w:rsidRDefault="003125C5" w:rsidP="003125C5">
            <w:pPr>
              <w:pStyle w:val="a5"/>
              <w:spacing w:after="0"/>
              <w:jc w:val="both"/>
              <w:rPr>
                <w:i/>
                <w:sz w:val="20"/>
                <w:szCs w:val="20"/>
                <w:lang w:val="ru-RU"/>
              </w:rPr>
            </w:pPr>
            <w:r w:rsidRPr="003125C5">
              <w:rPr>
                <w:rStyle w:val="2"/>
                <w:i/>
                <w:sz w:val="20"/>
                <w:szCs w:val="20"/>
                <w:lang w:val="ru-RU"/>
              </w:rPr>
              <w:t>2. Нову редакцію Положення про Наглядову раду  затвердтити (додаток №8).</w:t>
            </w:r>
          </w:p>
          <w:p w:rsidR="002A164D" w:rsidRPr="003125C5" w:rsidRDefault="002A164D" w:rsidP="00411571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164D" w:rsidRPr="002A164D" w:rsidTr="00A63160">
        <w:trPr>
          <w:trHeight w:val="88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F73B3F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8" style="position:absolute;margin-left:78.65pt;margin-top:-.15pt;width:18pt;height:18pt;z-index:2516951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7" style="position:absolute;margin-left:5.05pt;margin-top:-.25pt;width:18pt;height:18pt;z-index:2516940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>
                    <w:txbxContent>
                      <w:p w:rsidR="00316421" w:rsidRDefault="00316421"/>
                    </w:txbxContent>
                  </v:textbox>
                </v:rect>
              </w:pict>
            </w:r>
            <w:r w:rsidR="002A164D"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5C5" w:rsidRPr="003125C5" w:rsidRDefault="003125C5" w:rsidP="003125C5">
            <w:pPr>
              <w:spacing w:after="0"/>
              <w:jc w:val="both"/>
              <w:rPr>
                <w:rFonts w:ascii="Times New Roman" w:eastAsia="TimesNewRomanPS-BoldMT" w:hAnsi="Times New Roman"/>
                <w:b/>
                <w:i/>
                <w:sz w:val="24"/>
                <w:szCs w:val="24"/>
                <w:lang w:val="uk-UA"/>
              </w:rPr>
            </w:pPr>
            <w:r w:rsidRPr="003125C5">
              <w:rPr>
                <w:rFonts w:ascii="Times New Roman" w:eastAsia="TimesNewRomanPS-BoldMT" w:hAnsi="Times New Roman"/>
                <w:b/>
                <w:i/>
                <w:sz w:val="24"/>
                <w:szCs w:val="24"/>
                <w:lang w:val="uk-UA"/>
              </w:rPr>
              <w:t>Про припинення повноважень членів Наглядової ради.</w:t>
            </w:r>
          </w:p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2A164D" w:rsidRPr="005C0E40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11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0B0CC0" w:rsidRDefault="000B0CC0" w:rsidP="00411571">
            <w:pPr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uk-UA" w:eastAsia="ru-RU"/>
              </w:rPr>
            </w:pPr>
            <w:r w:rsidRPr="000B0CC0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В зв’язку з закінченням повноважень членів Наглядової ради 01.05.2024 року, для подальшої її діяльності до наступних річних зборів акціонерів Товариства,  відповідно до Статуту Товариства </w:t>
            </w:r>
            <w:r w:rsidRPr="000B0CC0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lastRenderedPageBreak/>
              <w:t>та Закону України «Про акціонерні товариства» - припинити з 01.05.2024 року повноваження Наглядової ради Товариства у складі голови Наглядової ради Дикого Анатолія Павловича, члена Наглядової ради Павловського Василя Адамовича та члена Наглядової ради Клочко Марини Петрівни</w:t>
            </w:r>
          </w:p>
        </w:tc>
      </w:tr>
      <w:tr w:rsidR="002A164D" w:rsidRPr="002A164D" w:rsidTr="00A63160">
        <w:trPr>
          <w:trHeight w:val="88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lastRenderedPageBreak/>
              <w:t>ГОЛОСУВАННЯ:</w:t>
            </w:r>
          </w:p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F73B3F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6" style="position:absolute;margin-left:78.65pt;margin-top:-.15pt;width:18pt;height:18pt;z-index:2516981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5" style="position:absolute;margin-left:5.05pt;margin-top:-.25pt;width:18pt;height:18pt;z-index:2516971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>
                    <w:txbxContent>
                      <w:p w:rsidR="00316421" w:rsidRDefault="00316421"/>
                    </w:txbxContent>
                  </v:textbox>
                </v:rect>
              </w:pict>
            </w:r>
            <w:r w:rsidR="002A164D"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 w:rsidR="00DD2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DD23DC" w:rsidRDefault="00E96090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val="uk-UA" w:eastAsia="ru-RU"/>
              </w:rPr>
            </w:pPr>
            <w:r w:rsidRPr="00DD23DC">
              <w:rPr>
                <w:rFonts w:ascii="Times New Roman" w:hAnsi="Times New Roman"/>
                <w:b/>
                <w:i/>
                <w:sz w:val="20"/>
                <w:szCs w:val="20"/>
              </w:rPr>
              <w:t>Затвердження умов</w:t>
            </w:r>
            <w:r w:rsidR="00DD23DC" w:rsidRPr="00DD23DC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цивільно-правового договору з головою Наглядової ради встановлення розміру винагороди та обрання особи, яка уповноважується на підписання договору.</w:t>
            </w:r>
          </w:p>
        </w:tc>
      </w:tr>
      <w:tr w:rsidR="002A164D" w:rsidRPr="005C0E40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 w:rsidR="00DD2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3DC" w:rsidRPr="00DD23DC" w:rsidRDefault="00DD23DC" w:rsidP="00DD23DC">
            <w:pPr>
              <w:suppressAutoHyphens/>
              <w:autoSpaceDE w:val="0"/>
              <w:autoSpaceDN w:val="0"/>
              <w:adjustRightInd w:val="0"/>
              <w:spacing w:after="0"/>
              <w:ind w:right="91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</w:pPr>
            <w:r w:rsidRPr="00DD23DC">
              <w:rPr>
                <w:rFonts w:ascii="Times New Roman" w:eastAsia="TimesNewRomanPS-BoldMT" w:hAnsi="Times New Roman"/>
                <w:i/>
                <w:sz w:val="24"/>
                <w:szCs w:val="24"/>
                <w:lang w:val="uk-UA"/>
              </w:rPr>
              <w:t>1</w:t>
            </w:r>
            <w:r w:rsidRPr="00DD23DC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. Затвердити Умови цивільно-правового договору з головою Наглядової рад, встановлення розміру винагороди та обрання особи, яка уповноважується на підписання договору з 01.05.2024року </w:t>
            </w:r>
            <w:r w:rsidRPr="00DD23DC">
              <w:rPr>
                <w:rStyle w:val="2"/>
                <w:rFonts w:eastAsiaTheme="minorHAnsi"/>
                <w:i/>
                <w:sz w:val="20"/>
                <w:szCs w:val="20"/>
              </w:rPr>
              <w:t>(додаток №9)</w:t>
            </w:r>
            <w:r w:rsidRPr="00DD23DC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>.</w:t>
            </w:r>
          </w:p>
          <w:p w:rsidR="002A164D" w:rsidRPr="002A164D" w:rsidRDefault="00DD23DC" w:rsidP="00DD23D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D23DC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2. Уповноважити директора Товариства підписати цивільно-правовий договір з головою Наглядової ради Товариства</w:t>
            </w:r>
          </w:p>
        </w:tc>
      </w:tr>
      <w:tr w:rsidR="002A164D" w:rsidRPr="002A164D" w:rsidTr="00A63160">
        <w:trPr>
          <w:trHeight w:val="88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F73B3F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4" style="position:absolute;margin-left:78.65pt;margin-top:-.15pt;width:18pt;height:18pt;z-index:2517012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3" style="position:absolute;margin-left:5.05pt;margin-top:-.25pt;width:18pt;height:18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>
                    <w:txbxContent>
                      <w:p w:rsidR="00316421" w:rsidRDefault="00316421"/>
                    </w:txbxContent>
                  </v:textbox>
                </v:rect>
              </w:pict>
            </w:r>
            <w:r w:rsidR="002A164D"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3120"/>
        <w:gridCol w:w="6089"/>
      </w:tblGrid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Питання порядку денного № </w:t>
            </w:r>
            <w:r w:rsidR="00DD2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винесене на голосування: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69D" w:rsidRPr="006E169D" w:rsidRDefault="006E169D" w:rsidP="006E169D">
            <w:pPr>
              <w:suppressAutoHyphens/>
              <w:autoSpaceDE w:val="0"/>
              <w:autoSpaceDN w:val="0"/>
              <w:adjustRightInd w:val="0"/>
              <w:spacing w:after="0"/>
              <w:ind w:right="91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6E169D"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Затвердження  умов цивільно-правового договору з членами Наглядової ради встановлення розміру винагороди та обрання особи, яка уповноважується на підписання договору. </w:t>
            </w:r>
          </w:p>
          <w:p w:rsidR="002A164D" w:rsidRPr="006E169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2A164D" w:rsidRPr="002A164D" w:rsidTr="00A63160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BD9" w:rsidRDefault="00253BD9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2A164D" w:rsidRPr="002A164D" w:rsidRDefault="002A164D" w:rsidP="00E2000D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 рішення з питання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 xml:space="preserve">порядку денного № </w:t>
            </w:r>
            <w:r w:rsidR="00DD23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</w:t>
            </w:r>
            <w:r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: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69D" w:rsidRPr="006E169D" w:rsidRDefault="006E169D" w:rsidP="006E169D">
            <w:pPr>
              <w:suppressAutoHyphens/>
              <w:autoSpaceDE w:val="0"/>
              <w:autoSpaceDN w:val="0"/>
              <w:adjustRightInd w:val="0"/>
              <w:spacing w:after="0"/>
              <w:ind w:right="91"/>
              <w:jc w:val="both"/>
              <w:rPr>
                <w:rFonts w:ascii="Times New Roman" w:eastAsia="TimesNewRomanPS-BoldMT" w:hAnsi="Times New Roman"/>
                <w:i/>
                <w:sz w:val="20"/>
                <w:szCs w:val="20"/>
              </w:rPr>
            </w:pPr>
            <w:r w:rsidRPr="006E169D">
              <w:rPr>
                <w:rFonts w:ascii="Times New Roman" w:eastAsia="TimesNewRomanPS-BoldMT" w:hAnsi="Times New Roman"/>
                <w:i/>
                <w:sz w:val="20"/>
                <w:szCs w:val="20"/>
                <w:lang w:val="uk-UA"/>
              </w:rPr>
              <w:t xml:space="preserve">1. Затвердити Умови цивільно-правового договору з членами Наглядової рад, встановлення розміру винагороди та обрання особи, яка уповноважується на підписання договору з 01.05.2024року </w:t>
            </w:r>
            <w:r w:rsidRPr="006E169D">
              <w:rPr>
                <w:rStyle w:val="2"/>
                <w:rFonts w:eastAsiaTheme="minorHAnsi"/>
                <w:i/>
                <w:sz w:val="20"/>
                <w:szCs w:val="20"/>
              </w:rPr>
              <w:t>(додаток №10).</w:t>
            </w:r>
          </w:p>
          <w:p w:rsidR="006E169D" w:rsidRPr="00433505" w:rsidRDefault="006E169D" w:rsidP="006E169D">
            <w:pPr>
              <w:suppressAutoHyphens/>
              <w:autoSpaceDE w:val="0"/>
              <w:autoSpaceDN w:val="0"/>
              <w:adjustRightInd w:val="0"/>
              <w:spacing w:after="0"/>
              <w:ind w:right="9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E169D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2. Уповноважити директора Товариства підписати цивільно-правовий договір з членами Наглядової ради Товариства</w:t>
            </w:r>
            <w:r w:rsidRPr="0043350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  <w:p w:rsidR="002A164D" w:rsidRPr="006E169D" w:rsidRDefault="002A164D" w:rsidP="0041157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164D" w:rsidRPr="002A164D" w:rsidTr="00A63160">
        <w:trPr>
          <w:trHeight w:val="886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</w:pPr>
            <w:r w:rsidRPr="002A164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uk-UA" w:eastAsia="ru-RU"/>
              </w:rPr>
              <w:t>ГОЛОСУВАННЯ:</w:t>
            </w:r>
          </w:p>
          <w:p w:rsidR="002A164D" w:rsidRPr="002A164D" w:rsidRDefault="002A164D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164D" w:rsidRPr="002A164D" w:rsidRDefault="00F73B3F" w:rsidP="002A16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2" style="position:absolute;margin-left:78.65pt;margin-top:-.15pt;width:18pt;height:18pt;z-index:2517043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42JWiN0A&#10;AAAIAQAADwAAAGRycy9kb3ducmV2LnhtbEyPQU+DQBCF7yb+h82YeGsXS2otZWmMpiYeW3rxNsAU&#10;UHaWsEuL/nqnJz3NvLyXN9+k28l26kyDbx0beJhHoIhLV7VcGzjmu9kTKB+QK+wck4Fv8rDNbm9S&#10;TCp34T2dD6FWUsI+QQNNCH2itS8bsujnricW7+QGi0HkUOtqwIuU204vouhRW2xZLjTY00tD5ddh&#10;tAaKdnHEn33+Ftn1Lg7vU/45frwac383PW9ABZrCXxiu+IIOmTAVbuTKq070chVL1MBMxtVfx7IU&#10;BuLlCnSW6v8PZ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42JWiN0AAAAIAQAA&#10;DwAAAAAAAAAAAAAAAABgBAAAZHJzL2Rvd25yZXYueG1sUEsFBgAAAAAEAAQA8wAAAGoFAAAAAA==&#10;"/>
              </w:pict>
            </w:r>
            <w:r w:rsidRPr="00F73B3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  <w:lang w:eastAsia="ru-RU"/>
              </w:rPr>
              <w:pict>
                <v:rect id="_x0000_s1031" style="position:absolute;margin-left:5.05pt;margin-top:-.25pt;width:18pt;height:18pt;z-index:2517032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j+6759oA&#10;AAAGAQAADwAAAGRycy9kb3ducmV2LnhtbEyOwU7DMBBE70j8g7VI3Fq7LakgjVMhUJE4tumF2ybe&#10;JoHYjmKnDXw9y6kcn2Y087LtZDtxpiG03mlYzBUIcpU3ras1HIvd7BFEiOgMdt6Rhm8KsM1vbzJM&#10;jb+4PZ0PsRY84kKKGpoY+1TKUDVkMcx9T46zkx8sRsahlmbAC4/bTi6VWkuLreOHBnt6aaj6OoxW&#10;Q9kuj/izL96Ufdqt4vtUfI4fr1rf303PGxCRpngtw58+q0POTqUfnQmiY1YLbmqYJSA4flgzlhpW&#10;SQIyz+R//fwXAAD//wMAUEsBAi0AFAAGAAgAAAAhALaDOJL+AAAA4QEAABMAAAAAAAAAAAAAAAAA&#10;AAAAAFtDb250ZW50X1R5cGVzXS54bWxQSwECLQAUAAYACAAAACEAOP0h/9YAAACUAQAACwAAAAAA&#10;AAAAAAAAAAAvAQAAX3JlbHMvLnJlbHNQSwECLQAUAAYACAAAACEAsiGhswYCAAAVBAAADgAAAAAA&#10;AAAAAAAAAAAuAgAAZHJzL2Uyb0RvYy54bWxQSwECLQAUAAYACAAAACEAj+6759oAAAAGAQAADwAA&#10;AAAAAAAAAAAAAABgBAAAZHJzL2Rvd25yZXYueG1sUEsFBgAAAAAEAAQA8wAAAGcFAAAAAA==&#10;">
                  <v:textbox>
                    <w:txbxContent>
                      <w:p w:rsidR="00316421" w:rsidRDefault="00316421"/>
                    </w:txbxContent>
                  </v:textbox>
                </v:rect>
              </w:pict>
            </w:r>
            <w:r w:rsidR="002A164D" w:rsidRPr="002A1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        ЗА                        ПРОТИ                     </w:t>
            </w:r>
          </w:p>
        </w:tc>
      </w:tr>
    </w:tbl>
    <w:p w:rsid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2A164D" w:rsidRPr="002A164D" w:rsidRDefault="002A164D" w:rsidP="008215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</w:p>
    <w:p w:rsidR="00253BD9" w:rsidRDefault="00253BD9" w:rsidP="0082157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uk-UA" w:eastAsia="ru-RU"/>
        </w:rPr>
      </w:pPr>
    </w:p>
    <w:p w:rsidR="006C7F41" w:rsidRPr="00EE0EC4" w:rsidRDefault="006C7F41">
      <w:pPr>
        <w:spacing w:after="0" w:line="240" w:lineRule="auto"/>
        <w:rPr>
          <w:rFonts w:ascii="Times New Roman" w:hAnsi="Times New Roman" w:cs="Times New Roman"/>
          <w:lang w:val="uk-UA"/>
        </w:rPr>
      </w:pPr>
    </w:p>
    <w:sectPr w:rsidR="006C7F41" w:rsidRPr="00EE0EC4" w:rsidSect="00DF3F0A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8FA" w:rsidRDefault="000338FA" w:rsidP="004E433C">
      <w:pPr>
        <w:spacing w:after="0" w:line="240" w:lineRule="auto"/>
      </w:pPr>
      <w:r>
        <w:separator/>
      </w:r>
    </w:p>
  </w:endnote>
  <w:endnote w:type="continuationSeparator" w:id="0">
    <w:p w:rsidR="000338FA" w:rsidRDefault="000338FA" w:rsidP="004E4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06" w:type="dxa"/>
      <w:tblLayout w:type="fixed"/>
      <w:tblLook w:val="00A0"/>
    </w:tblPr>
    <w:tblGrid>
      <w:gridCol w:w="2002"/>
      <w:gridCol w:w="1976"/>
      <w:gridCol w:w="1125"/>
      <w:gridCol w:w="284"/>
      <w:gridCol w:w="4219"/>
    </w:tblGrid>
    <w:tr w:rsidR="004E433C" w:rsidRPr="004E433C" w:rsidTr="004E433C">
      <w:trPr>
        <w:trHeight w:val="1282"/>
      </w:trPr>
      <w:tc>
        <w:tcPr>
          <w:tcW w:w="9606" w:type="dxa"/>
          <w:gridSpan w:val="5"/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  <w:t xml:space="preserve">Увага! </w:t>
          </w:r>
        </w:p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bCs/>
              <w:i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Cs/>
              <w:i/>
              <w:iCs/>
              <w:sz w:val="16"/>
              <w:szCs w:val="16"/>
              <w:lang w:val="uk-UA"/>
            </w:rPr>
            <w:t>Бюлетень підписується акціонером (представником акціонера) та має містити реквізити акціонера (представника акціонера) та найменування юридичної особи у разі, якщо вона є акціонером. Підпис проставляється на кожному аркуші бюлетеня, крім випадку засвідчення бюлетеня кваліфікованим електронним підписом акціонера (його представника). За відсутності таких реквізитів і підпису (-ів)  бюлетень вважається недійсним і не враховується під час підрахунку голосів. Бюлетень може бути заповнений машинодруком</w:t>
          </w:r>
          <w:r w:rsidRPr="004E433C">
            <w:rPr>
              <w:rFonts w:ascii="Times New Roman" w:hAnsi="Times New Roman" w:cs="Times New Roman"/>
              <w:bCs/>
              <w:i/>
              <w:sz w:val="16"/>
              <w:szCs w:val="16"/>
              <w:lang w:val="uk-UA"/>
            </w:rPr>
            <w:t xml:space="preserve"> </w:t>
          </w:r>
        </w:p>
      </w:tc>
    </w:tr>
    <w:tr w:rsidR="004E433C" w:rsidRPr="004E433C" w:rsidTr="004E433C">
      <w:trPr>
        <w:trHeight w:val="47"/>
      </w:trPr>
      <w:tc>
        <w:tcPr>
          <w:tcW w:w="9606" w:type="dxa"/>
          <w:gridSpan w:val="5"/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  <w:lang w:val="uk-UA"/>
            </w:rPr>
          </w:pPr>
        </w:p>
      </w:tc>
    </w:tr>
    <w:tr w:rsidR="004E433C" w:rsidRPr="004E433C" w:rsidTr="004E433C">
      <w:tc>
        <w:tcPr>
          <w:tcW w:w="2002" w:type="dxa"/>
          <w:vMerge w:val="restart"/>
          <w:vAlign w:val="center"/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  <w:r w:rsidRPr="004E433C">
            <w:rPr>
              <w:rFonts w:ascii="Times New Roman" w:hAnsi="Times New Roman" w:cs="Times New Roman"/>
              <w:sz w:val="16"/>
              <w:szCs w:val="16"/>
              <w:lang w:val="uk-UA"/>
            </w:rPr>
            <w:t xml:space="preserve">ст. </w:t>
          </w:r>
          <w:r w:rsidR="00F73B3F" w:rsidRPr="004E433C">
            <w:rPr>
              <w:rFonts w:ascii="Times New Roman" w:hAnsi="Times New Roman" w:cs="Times New Roman"/>
              <w:sz w:val="16"/>
              <w:szCs w:val="16"/>
            </w:rPr>
            <w:fldChar w:fldCharType="begin"/>
          </w:r>
          <w:r w:rsidRPr="004E433C">
            <w:rPr>
              <w:rFonts w:ascii="Times New Roman" w:hAnsi="Times New Roman" w:cs="Times New Roman"/>
              <w:sz w:val="16"/>
              <w:szCs w:val="16"/>
            </w:rPr>
            <w:instrText>PAGE   \* MERGEFORMAT</w:instrText>
          </w:r>
          <w:r w:rsidR="00F73B3F" w:rsidRPr="004E433C">
            <w:rPr>
              <w:rFonts w:ascii="Times New Roman" w:hAnsi="Times New Roman" w:cs="Times New Roman"/>
              <w:sz w:val="16"/>
              <w:szCs w:val="16"/>
            </w:rPr>
            <w:fldChar w:fldCharType="separate"/>
          </w:r>
          <w:r w:rsidR="002D1BBC">
            <w:rPr>
              <w:rFonts w:ascii="Times New Roman" w:hAnsi="Times New Roman" w:cs="Times New Roman"/>
              <w:noProof/>
              <w:sz w:val="16"/>
              <w:szCs w:val="16"/>
            </w:rPr>
            <w:t>4</w:t>
          </w:r>
          <w:r w:rsidR="00F73B3F" w:rsidRPr="004E433C">
            <w:rPr>
              <w:rFonts w:ascii="Times New Roman" w:hAnsi="Times New Roman" w:cs="Times New Roman"/>
              <w:sz w:val="16"/>
              <w:szCs w:val="16"/>
            </w:rPr>
            <w:fldChar w:fldCharType="end"/>
          </w:r>
        </w:p>
      </w:tc>
      <w:tc>
        <w:tcPr>
          <w:tcW w:w="1976" w:type="dxa"/>
          <w:tcBorders>
            <w:bottom w:val="single" w:sz="4" w:space="0" w:color="auto"/>
          </w:tcBorders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125" w:type="dxa"/>
          <w:tcBorders>
            <w:bottom w:val="single" w:sz="4" w:space="0" w:color="auto"/>
          </w:tcBorders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284" w:type="dxa"/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219" w:type="dxa"/>
          <w:tcBorders>
            <w:bottom w:val="single" w:sz="4" w:space="0" w:color="auto"/>
          </w:tcBorders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sz w:val="16"/>
              <w:szCs w:val="16"/>
              <w:lang w:val="uk-UA"/>
            </w:rPr>
            <w:t>/</w:t>
          </w:r>
          <w:r w:rsidRPr="004E433C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r w:rsidRPr="004E433C">
            <w:rPr>
              <w:rFonts w:ascii="Times New Roman" w:hAnsi="Times New Roman" w:cs="Times New Roman"/>
              <w:b/>
              <w:bCs/>
              <w:sz w:val="16"/>
              <w:szCs w:val="16"/>
              <w:lang w:val="uk-UA"/>
            </w:rPr>
            <w:t xml:space="preserve">                                                                           </w:t>
          </w:r>
          <w:r w:rsidRPr="004E433C">
            <w:rPr>
              <w:rFonts w:ascii="Times New Roman" w:hAnsi="Times New Roman" w:cs="Times New Roman"/>
              <w:sz w:val="16"/>
              <w:szCs w:val="16"/>
              <w:lang w:val="uk-UA"/>
            </w:rPr>
            <w:t>/</w:t>
          </w:r>
        </w:p>
      </w:tc>
    </w:tr>
    <w:tr w:rsidR="004E433C" w:rsidRPr="004E433C" w:rsidTr="004E433C">
      <w:tc>
        <w:tcPr>
          <w:tcW w:w="2002" w:type="dxa"/>
          <w:vMerge/>
          <w:tcBorders>
            <w:top w:val="single" w:sz="4" w:space="0" w:color="auto"/>
          </w:tcBorders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3101" w:type="dxa"/>
          <w:gridSpan w:val="2"/>
          <w:tcBorders>
            <w:top w:val="single" w:sz="4" w:space="0" w:color="auto"/>
          </w:tcBorders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  <w:t xml:space="preserve">Підпис акціонера </w:t>
          </w:r>
        </w:p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  <w:r w:rsidRPr="004E433C"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  <w:t>(представника акціонера)</w:t>
          </w:r>
        </w:p>
      </w:tc>
      <w:tc>
        <w:tcPr>
          <w:tcW w:w="284" w:type="dxa"/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219" w:type="dxa"/>
          <w:tcBorders>
            <w:top w:val="single" w:sz="4" w:space="0" w:color="auto"/>
          </w:tcBorders>
        </w:tcPr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b/>
              <w:i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/>
              <w:bCs/>
              <w:i/>
              <w:sz w:val="16"/>
              <w:szCs w:val="16"/>
              <w:lang w:val="uk-UA"/>
            </w:rPr>
            <w:t>Прізвище, ім’я та по батькові</w:t>
          </w:r>
          <w:r w:rsidRPr="004E433C">
            <w:rPr>
              <w:rFonts w:ascii="Times New Roman" w:hAnsi="Times New Roman" w:cs="Times New Roman"/>
              <w:bCs/>
              <w:sz w:val="16"/>
              <w:szCs w:val="16"/>
              <w:lang w:val="uk-UA"/>
            </w:rPr>
            <w:t xml:space="preserve"> </w:t>
          </w:r>
          <w:r w:rsidRPr="004E433C">
            <w:rPr>
              <w:rFonts w:ascii="Times New Roman" w:hAnsi="Times New Roman" w:cs="Times New Roman"/>
              <w:b/>
              <w:i/>
              <w:sz w:val="16"/>
              <w:szCs w:val="16"/>
              <w:lang w:val="uk-UA"/>
            </w:rPr>
            <w:t xml:space="preserve">акціонера </w:t>
          </w:r>
        </w:p>
        <w:p w:rsidR="004E433C" w:rsidRPr="004E433C" w:rsidRDefault="004E433C" w:rsidP="004E433C">
          <w:pPr>
            <w:pStyle w:val="a9"/>
            <w:rPr>
              <w:rFonts w:ascii="Times New Roman" w:hAnsi="Times New Roman" w:cs="Times New Roman"/>
              <w:sz w:val="16"/>
              <w:szCs w:val="16"/>
              <w:lang w:val="uk-UA"/>
            </w:rPr>
          </w:pPr>
          <w:r w:rsidRPr="004E433C">
            <w:rPr>
              <w:rFonts w:ascii="Times New Roman" w:hAnsi="Times New Roman" w:cs="Times New Roman"/>
              <w:b/>
              <w:i/>
              <w:sz w:val="16"/>
              <w:szCs w:val="16"/>
              <w:lang w:val="uk-UA"/>
            </w:rPr>
            <w:t>(представника акціонера)</w:t>
          </w:r>
        </w:p>
      </w:tc>
    </w:tr>
  </w:tbl>
  <w:p w:rsidR="004E433C" w:rsidRDefault="004E433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8FA" w:rsidRDefault="000338FA" w:rsidP="004E433C">
      <w:pPr>
        <w:spacing w:after="0" w:line="240" w:lineRule="auto"/>
      </w:pPr>
      <w:r>
        <w:separator/>
      </w:r>
    </w:p>
  </w:footnote>
  <w:footnote w:type="continuationSeparator" w:id="0">
    <w:p w:rsidR="000338FA" w:rsidRDefault="000338FA" w:rsidP="004E43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080"/>
    <w:rsid w:val="000338FA"/>
    <w:rsid w:val="0007719F"/>
    <w:rsid w:val="000B0CC0"/>
    <w:rsid w:val="000B11AF"/>
    <w:rsid w:val="001E20B0"/>
    <w:rsid w:val="00253BD9"/>
    <w:rsid w:val="002A164D"/>
    <w:rsid w:val="002D1BBC"/>
    <w:rsid w:val="003125C5"/>
    <w:rsid w:val="00316421"/>
    <w:rsid w:val="00330530"/>
    <w:rsid w:val="00336335"/>
    <w:rsid w:val="003470A8"/>
    <w:rsid w:val="003C255A"/>
    <w:rsid w:val="003F01BB"/>
    <w:rsid w:val="004017AD"/>
    <w:rsid w:val="00411571"/>
    <w:rsid w:val="00427C14"/>
    <w:rsid w:val="00461D2E"/>
    <w:rsid w:val="00470589"/>
    <w:rsid w:val="004E433C"/>
    <w:rsid w:val="004F23FD"/>
    <w:rsid w:val="00515080"/>
    <w:rsid w:val="005254BD"/>
    <w:rsid w:val="00532B3E"/>
    <w:rsid w:val="00564196"/>
    <w:rsid w:val="0057374D"/>
    <w:rsid w:val="00595C3B"/>
    <w:rsid w:val="005C0E40"/>
    <w:rsid w:val="005E5BB6"/>
    <w:rsid w:val="00614F78"/>
    <w:rsid w:val="00652C04"/>
    <w:rsid w:val="006739F8"/>
    <w:rsid w:val="00674744"/>
    <w:rsid w:val="006759DD"/>
    <w:rsid w:val="006B0073"/>
    <w:rsid w:val="006C7F41"/>
    <w:rsid w:val="006E169D"/>
    <w:rsid w:val="0070237B"/>
    <w:rsid w:val="0082157A"/>
    <w:rsid w:val="008274F5"/>
    <w:rsid w:val="008311FD"/>
    <w:rsid w:val="008E4BF8"/>
    <w:rsid w:val="009424E1"/>
    <w:rsid w:val="00957FEA"/>
    <w:rsid w:val="009B2A3B"/>
    <w:rsid w:val="00A15EB8"/>
    <w:rsid w:val="00A733EB"/>
    <w:rsid w:val="00AA146F"/>
    <w:rsid w:val="00AA238B"/>
    <w:rsid w:val="00AC25C4"/>
    <w:rsid w:val="00AF3621"/>
    <w:rsid w:val="00B77CEC"/>
    <w:rsid w:val="00C3082E"/>
    <w:rsid w:val="00C46362"/>
    <w:rsid w:val="00C70F5F"/>
    <w:rsid w:val="00C80AD8"/>
    <w:rsid w:val="00CC43D3"/>
    <w:rsid w:val="00D22115"/>
    <w:rsid w:val="00D4248F"/>
    <w:rsid w:val="00D90B65"/>
    <w:rsid w:val="00DB5B91"/>
    <w:rsid w:val="00DD23DC"/>
    <w:rsid w:val="00DF3F0A"/>
    <w:rsid w:val="00E02C7D"/>
    <w:rsid w:val="00E2000D"/>
    <w:rsid w:val="00E8424E"/>
    <w:rsid w:val="00E96090"/>
    <w:rsid w:val="00EE0EC4"/>
    <w:rsid w:val="00F15CCE"/>
    <w:rsid w:val="00F73B3F"/>
    <w:rsid w:val="00F82220"/>
    <w:rsid w:val="00FD1923"/>
    <w:rsid w:val="00FF1945"/>
    <w:rsid w:val="00FF21BC"/>
    <w:rsid w:val="00FF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1508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1508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15080"/>
    <w:rPr>
      <w:rFonts w:ascii="TimesNewRomanPS-ItalicMT" w:hAnsi="TimesNewRomanPS-ItalicMT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515080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51">
    <w:name w:val="fontstyle51"/>
    <w:basedOn w:val="a0"/>
    <w:rsid w:val="00515080"/>
    <w:rPr>
      <w:rFonts w:ascii="Calibri-Italic" w:hAnsi="Calibri-Italic" w:hint="default"/>
      <w:b w:val="0"/>
      <w:bCs w:val="0"/>
      <w:i/>
      <w:iCs/>
      <w:color w:val="000000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614F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4F7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nhideWhenUsed/>
    <w:rsid w:val="003125C5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2">
    <w:name w:val="Основной текст (2)"/>
    <w:basedOn w:val="a0"/>
    <w:rsid w:val="003125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table" w:styleId="a6">
    <w:name w:val="Light Shading"/>
    <w:basedOn w:val="a1"/>
    <w:uiPriority w:val="60"/>
    <w:rsid w:val="00253BD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7">
    <w:name w:val="header"/>
    <w:basedOn w:val="a"/>
    <w:link w:val="a8"/>
    <w:uiPriority w:val="99"/>
    <w:unhideWhenUsed/>
    <w:rsid w:val="004E43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433C"/>
  </w:style>
  <w:style w:type="paragraph" w:styleId="a9">
    <w:name w:val="footer"/>
    <w:basedOn w:val="a"/>
    <w:link w:val="aa"/>
    <w:uiPriority w:val="99"/>
    <w:unhideWhenUsed/>
    <w:rsid w:val="004E43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43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9CD31-B611-404D-AD02-939B3E539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6309</Words>
  <Characters>3597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M.Ivaschenko</dc:creator>
  <cp:keywords/>
  <dc:description/>
  <cp:lastModifiedBy>Економіст1</cp:lastModifiedBy>
  <cp:revision>27</cp:revision>
  <cp:lastPrinted>2022-11-28T10:43:00Z</cp:lastPrinted>
  <dcterms:created xsi:type="dcterms:W3CDTF">2023-04-03T08:47:00Z</dcterms:created>
  <dcterms:modified xsi:type="dcterms:W3CDTF">2024-04-01T17:36:00Z</dcterms:modified>
</cp:coreProperties>
</file>